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257" w:rsidRDefault="00745924">
      <w:pPr>
        <w:pStyle w:val="20"/>
        <w:shd w:val="clear" w:color="auto" w:fill="auto"/>
        <w:ind w:left="20"/>
      </w:pPr>
      <w:r>
        <w:t>Пункт 1.</w:t>
      </w:r>
    </w:p>
    <w:p w:rsidR="00B72257" w:rsidRDefault="00745924">
      <w:pPr>
        <w:pStyle w:val="21"/>
        <w:shd w:val="clear" w:color="auto" w:fill="auto"/>
        <w:spacing w:after="238"/>
        <w:ind w:left="20" w:right="360"/>
      </w:pPr>
      <w:r>
        <w:t>Участником в проводимой акции может стать каждый заказчик, отвечаю</w:t>
      </w:r>
      <w:r>
        <w:softHyphen/>
        <w:t>щий всем требованиям настоящих Правил Обслуживания Заказчика (ПОЗ) и не имеющий записи «чёрного» списка местной и республиканской базы данных.</w:t>
      </w:r>
    </w:p>
    <w:p w:rsidR="00B72257" w:rsidRDefault="00745924">
      <w:pPr>
        <w:pStyle w:val="10"/>
        <w:keepNext/>
        <w:keepLines/>
        <w:shd w:val="clear" w:color="auto" w:fill="auto"/>
        <w:spacing w:before="0"/>
        <w:ind w:left="20"/>
      </w:pPr>
      <w:bookmarkStart w:id="0" w:name="bookmark0"/>
      <w:r>
        <w:t>Пункт 2.</w:t>
      </w:r>
      <w:bookmarkEnd w:id="0"/>
    </w:p>
    <w:p w:rsidR="00B72257" w:rsidRDefault="00745924">
      <w:pPr>
        <w:pStyle w:val="21"/>
        <w:shd w:val="clear" w:color="auto" w:fill="auto"/>
        <w:spacing w:line="302" w:lineRule="exact"/>
        <w:ind w:left="20" w:right="200"/>
        <w:jc w:val="left"/>
      </w:pPr>
      <w:r>
        <w:t xml:space="preserve">Началом акции считать день 21 января </w:t>
      </w:r>
      <w:r>
        <w:rPr>
          <w:rStyle w:val="11"/>
        </w:rPr>
        <w:t>2010</w:t>
      </w:r>
      <w:bookmarkStart w:id="1" w:name="_GoBack"/>
      <w:bookmarkEnd w:id="1"/>
      <w:r>
        <w:rPr>
          <w:rStyle w:val="11"/>
        </w:rPr>
        <w:t>.</w:t>
      </w:r>
      <w:r>
        <w:t xml:space="preserve"> днём её окончания—18 июня сего года. Данная акция может продлиться на срок не более одного месяца в силу непреодолимых обстоятельств, о чём сообщается на специальном сайте системы «Авто-М» для участка </w:t>
      </w:r>
      <w:r>
        <w:rPr>
          <w:rStyle w:val="11"/>
        </w:rPr>
        <w:t>037.</w:t>
      </w:r>
    </w:p>
    <w:p w:rsidR="00B72257" w:rsidRDefault="00745924">
      <w:pPr>
        <w:pStyle w:val="10"/>
        <w:keepNext/>
        <w:keepLines/>
        <w:shd w:val="clear" w:color="auto" w:fill="auto"/>
        <w:spacing w:before="0"/>
        <w:ind w:left="20"/>
      </w:pPr>
      <w:bookmarkStart w:id="2" w:name="bookmark1"/>
      <w:r>
        <w:t>Пункт 3</w:t>
      </w:r>
      <w:r>
        <w:t>.</w:t>
      </w:r>
      <w:bookmarkEnd w:id="2"/>
    </w:p>
    <w:p w:rsidR="00B72257" w:rsidRDefault="00745924">
      <w:pPr>
        <w:pStyle w:val="21"/>
        <w:shd w:val="clear" w:color="auto" w:fill="auto"/>
        <w:spacing w:after="242" w:line="302" w:lineRule="exact"/>
        <w:ind w:left="20" w:right="200"/>
        <w:jc w:val="left"/>
      </w:pPr>
      <w:r>
        <w:t>Цель проводимой акции направленна на увеличение обладателей дискон</w:t>
      </w:r>
      <w:r>
        <w:softHyphen/>
        <w:t xml:space="preserve">тной карты 2011-ого образца для снижения стоимости обслуживаний их обладателей. Заказчик </w:t>
      </w:r>
      <w:proofErr w:type="gramStart"/>
      <w:r>
        <w:t>в праве</w:t>
      </w:r>
      <w:proofErr w:type="gramEnd"/>
      <w:r>
        <w:t xml:space="preserve"> быть информированным со всеми проводи</w:t>
      </w:r>
      <w:r>
        <w:softHyphen/>
        <w:t>мыми акциями поощрения с вытекающими последствиями.</w:t>
      </w:r>
    </w:p>
    <w:p w:rsidR="00B72257" w:rsidRDefault="00745924">
      <w:pPr>
        <w:pStyle w:val="10"/>
        <w:keepNext/>
        <w:keepLines/>
        <w:shd w:val="clear" w:color="auto" w:fill="auto"/>
        <w:spacing w:before="0" w:line="300" w:lineRule="exact"/>
        <w:ind w:left="20"/>
      </w:pPr>
      <w:bookmarkStart w:id="3" w:name="bookmark2"/>
      <w:r>
        <w:t>Пункт 4.</w:t>
      </w:r>
      <w:bookmarkEnd w:id="3"/>
    </w:p>
    <w:p w:rsidR="00B72257" w:rsidRDefault="00745924">
      <w:pPr>
        <w:pStyle w:val="21"/>
        <w:shd w:val="clear" w:color="auto" w:fill="auto"/>
        <w:ind w:left="20" w:right="200"/>
        <w:jc w:val="left"/>
      </w:pPr>
      <w:r>
        <w:t>Главным достоинством победителя данной акции является набирание наи</w:t>
      </w:r>
      <w:r>
        <w:softHyphen/>
        <w:t xml:space="preserve">большего числа баллов, которые равны расчётной денежной единице 1:1. Заказчик, набравший за весь период акции более </w:t>
      </w:r>
      <w:r>
        <w:rPr>
          <w:rStyle w:val="11"/>
        </w:rPr>
        <w:t>1.908.640</w:t>
      </w:r>
      <w:r>
        <w:t xml:space="preserve"> баллов, автома</w:t>
      </w:r>
      <w:r>
        <w:softHyphen/>
        <w:t>тически получает дисконтную карту стат</w:t>
      </w:r>
      <w:r>
        <w:t>уса «стандарт». Имеющий на руках действующего образца дисконтную карту и участвующий в акции, получает до конца текущего года действие своей дисконтной карты, независимо от сумм обслуживаний в соответствии с Условиями получения и пользования, а при сохране</w:t>
      </w:r>
      <w:r>
        <w:t xml:space="preserve">нии выполнения данных Условий—по истечению очередных три календарных </w:t>
      </w:r>
      <w:proofErr w:type="gramStart"/>
      <w:r>
        <w:t>месяца—переход</w:t>
      </w:r>
      <w:proofErr w:type="gramEnd"/>
      <w:r>
        <w:t xml:space="preserve"> на высший статус дисконтной карты.</w:t>
      </w:r>
    </w:p>
    <w:p w:rsidR="00B72257" w:rsidRDefault="00745924">
      <w:pPr>
        <w:pStyle w:val="10"/>
        <w:keepNext/>
        <w:keepLines/>
        <w:shd w:val="clear" w:color="auto" w:fill="auto"/>
        <w:spacing w:before="0" w:line="300" w:lineRule="exact"/>
        <w:ind w:left="20"/>
      </w:pPr>
      <w:bookmarkStart w:id="4" w:name="bookmark3"/>
      <w:r>
        <w:t>Пункт 5.</w:t>
      </w:r>
      <w:bookmarkEnd w:id="4"/>
    </w:p>
    <w:p w:rsidR="00B72257" w:rsidRDefault="00745924">
      <w:pPr>
        <w:pStyle w:val="21"/>
        <w:shd w:val="clear" w:color="auto" w:fill="auto"/>
        <w:spacing w:after="418"/>
        <w:ind w:left="20" w:right="200"/>
        <w:jc w:val="left"/>
      </w:pPr>
      <w:r>
        <w:t xml:space="preserve">Заказчику, набравшему </w:t>
      </w:r>
      <w:r>
        <w:rPr>
          <w:rStyle w:val="11"/>
        </w:rPr>
        <w:t>1.783.990</w:t>
      </w:r>
      <w:r>
        <w:t xml:space="preserve"> баллов, предоставляется на выбор льгота: сварочные работы—до </w:t>
      </w:r>
      <w:r>
        <w:rPr>
          <w:rStyle w:val="11"/>
        </w:rPr>
        <w:t>198.250</w:t>
      </w:r>
      <w:r>
        <w:t xml:space="preserve"> баллов, либо денежная компенсация в раз</w:t>
      </w:r>
      <w:r>
        <w:softHyphen/>
        <w:t xml:space="preserve">мере </w:t>
      </w:r>
      <w:r>
        <w:rPr>
          <w:rStyle w:val="11"/>
        </w:rPr>
        <w:t>109.040</w:t>
      </w:r>
      <w:r>
        <w:t xml:space="preserve"> баллов в течени</w:t>
      </w:r>
      <w:proofErr w:type="gramStart"/>
      <w:r>
        <w:t>и</w:t>
      </w:r>
      <w:proofErr w:type="gramEnd"/>
      <w:r>
        <w:t xml:space="preserve"> 7-ми суток с момента заявки. Заказчик при дисконтной карте получает по востребованию денежную компенсацию в размере </w:t>
      </w:r>
      <w:r>
        <w:rPr>
          <w:rStyle w:val="11"/>
        </w:rPr>
        <w:t>136.300</w:t>
      </w:r>
      <w:r>
        <w:t xml:space="preserve"> баллов. Заказчик же при дисконтной карте статуса «юби</w:t>
      </w:r>
      <w:r>
        <w:softHyphen/>
        <w:t>ляр» по</w:t>
      </w:r>
      <w:r>
        <w:t>лучает—156.740 баллов.</w:t>
      </w:r>
    </w:p>
    <w:p w:rsidR="00B72257" w:rsidRDefault="00745924">
      <w:pPr>
        <w:pStyle w:val="10"/>
        <w:keepNext/>
        <w:keepLines/>
        <w:shd w:val="clear" w:color="auto" w:fill="auto"/>
        <w:spacing w:before="0"/>
        <w:ind w:left="20"/>
      </w:pPr>
      <w:bookmarkStart w:id="5" w:name="bookmark4"/>
      <w:r>
        <w:lastRenderedPageBreak/>
        <w:t>Пункт 6.</w:t>
      </w:r>
      <w:bookmarkEnd w:id="5"/>
    </w:p>
    <w:p w:rsidR="00B72257" w:rsidRDefault="00745924">
      <w:pPr>
        <w:pStyle w:val="21"/>
        <w:shd w:val="clear" w:color="auto" w:fill="auto"/>
        <w:spacing w:line="302" w:lineRule="exact"/>
        <w:ind w:left="20" w:right="380"/>
      </w:pPr>
      <w:r>
        <w:t xml:space="preserve">Заказчик, предоставивший в период проведения акции, </w:t>
      </w:r>
      <w:proofErr w:type="spellStart"/>
      <w:r>
        <w:t>логотипный</w:t>
      </w:r>
      <w:proofErr w:type="spellEnd"/>
      <w:r>
        <w:t xml:space="preserve"> знак системы «Авто-М», распространявшийся на </w:t>
      </w:r>
      <w:r>
        <w:rPr>
          <w:rStyle w:val="11"/>
        </w:rPr>
        <w:t>2007-2008</w:t>
      </w:r>
      <w:r>
        <w:t xml:space="preserve"> года, и выдававши</w:t>
      </w:r>
      <w:r>
        <w:softHyphen/>
        <w:t>йся каждому обратившемуся на тот период, получает дополнительно 90. 000 баллов. За кажды</w:t>
      </w:r>
      <w:r>
        <w:t>й последующий—35.000 баллов. За логотип с подпи</w:t>
      </w:r>
      <w:r>
        <w:softHyphen/>
        <w:t xml:space="preserve">сью «почётный» </w:t>
      </w:r>
      <w:r>
        <w:rPr>
          <w:rStyle w:val="11"/>
        </w:rPr>
        <w:t>-110.000</w:t>
      </w:r>
      <w:r>
        <w:t xml:space="preserve"> баллов.</w:t>
      </w:r>
    </w:p>
    <w:p w:rsidR="00B72257" w:rsidRDefault="00745924">
      <w:pPr>
        <w:pStyle w:val="10"/>
        <w:keepNext/>
        <w:keepLines/>
        <w:shd w:val="clear" w:color="auto" w:fill="auto"/>
        <w:spacing w:before="0"/>
        <w:ind w:left="20"/>
      </w:pPr>
      <w:bookmarkStart w:id="6" w:name="bookmark5"/>
      <w:r>
        <w:t>Пункт 7.</w:t>
      </w:r>
      <w:bookmarkEnd w:id="6"/>
    </w:p>
    <w:p w:rsidR="00B72257" w:rsidRDefault="00745924">
      <w:pPr>
        <w:pStyle w:val="21"/>
        <w:shd w:val="clear" w:color="auto" w:fill="auto"/>
        <w:spacing w:line="302" w:lineRule="exact"/>
        <w:ind w:left="20" w:right="380"/>
      </w:pPr>
      <w:proofErr w:type="gramStart"/>
      <w:r>
        <w:t xml:space="preserve">Заказчик, набравший не менее </w:t>
      </w:r>
      <w:r>
        <w:rPr>
          <w:rStyle w:val="11"/>
        </w:rPr>
        <w:t>1.000.000</w:t>
      </w:r>
      <w:r>
        <w:t xml:space="preserve"> баллов и в силу состояния здоро</w:t>
      </w:r>
      <w:r>
        <w:softHyphen/>
        <w:t>вья не смогший продолжить участие, может сохранить карточку до конца текущего года и до 19-го де</w:t>
      </w:r>
      <w:r>
        <w:t>кабря предоставить по месту проведения дан</w:t>
      </w:r>
      <w:r>
        <w:softHyphen/>
        <w:t>ной акции для получения компенсационного вознаграждения, сумма кото</w:t>
      </w:r>
      <w:r>
        <w:softHyphen/>
        <w:t xml:space="preserve">рого может варьироваться в пределах </w:t>
      </w:r>
      <w:r>
        <w:rPr>
          <w:rStyle w:val="11"/>
        </w:rPr>
        <w:t>75.000-230.000</w:t>
      </w:r>
      <w:r>
        <w:t xml:space="preserve"> баллов в зависимости от категории этого заказчика.</w:t>
      </w:r>
      <w:proofErr w:type="gramEnd"/>
      <w:r>
        <w:t xml:space="preserve"> Решение по </w:t>
      </w:r>
      <w:proofErr w:type="gramStart"/>
      <w:r>
        <w:t>размеру—принимает</w:t>
      </w:r>
      <w:proofErr w:type="gramEnd"/>
      <w:r>
        <w:t xml:space="preserve"> совет при сист</w:t>
      </w:r>
      <w:r>
        <w:t>еме «Авто-М» на период с 12 октября по 21 декабря.</w:t>
      </w:r>
    </w:p>
    <w:p w:rsidR="00B72257" w:rsidRDefault="00745924">
      <w:pPr>
        <w:pStyle w:val="10"/>
        <w:keepNext/>
        <w:keepLines/>
        <w:shd w:val="clear" w:color="auto" w:fill="auto"/>
        <w:spacing w:before="0"/>
        <w:ind w:left="20"/>
      </w:pPr>
      <w:bookmarkStart w:id="7" w:name="bookmark6"/>
      <w:r>
        <w:t>Пункт 8.</w:t>
      </w:r>
      <w:bookmarkEnd w:id="7"/>
    </w:p>
    <w:p w:rsidR="00B72257" w:rsidRDefault="00745924">
      <w:pPr>
        <w:pStyle w:val="21"/>
        <w:shd w:val="clear" w:color="auto" w:fill="auto"/>
        <w:spacing w:after="242" w:line="302" w:lineRule="exact"/>
        <w:ind w:left="20" w:right="220"/>
        <w:jc w:val="left"/>
      </w:pPr>
      <w:r>
        <w:t xml:space="preserve">Заказчик, получивший за весь период проведения акции свыше </w:t>
      </w:r>
      <w:r>
        <w:rPr>
          <w:rStyle w:val="11"/>
        </w:rPr>
        <w:t xml:space="preserve">3.053.820 </w:t>
      </w:r>
      <w:r>
        <w:t>баллов, получает дисконтную карту статуса «золотой» со сроком действия до конца текущего года без права выполнения Условий по н</w:t>
      </w:r>
      <w:r>
        <w:t xml:space="preserve">еобходимой сумме обслуживаний за календарный квартал. Заказчик же, получивший свыше </w:t>
      </w:r>
      <w:r>
        <w:rPr>
          <w:rStyle w:val="11"/>
        </w:rPr>
        <w:t>4.886.600</w:t>
      </w:r>
      <w:r>
        <w:t xml:space="preserve"> баллов, получает </w:t>
      </w:r>
      <w:proofErr w:type="gramStart"/>
      <w:r>
        <w:t>по</w:t>
      </w:r>
      <w:proofErr w:type="gramEnd"/>
      <w:r>
        <w:t xml:space="preserve"> мимо </w:t>
      </w:r>
      <w:proofErr w:type="gramStart"/>
      <w:r>
        <w:t>последнего</w:t>
      </w:r>
      <w:proofErr w:type="gramEnd"/>
      <w:r>
        <w:t xml:space="preserve"> дополнительно при</w:t>
      </w:r>
      <w:r>
        <w:softHyphen/>
        <w:t xml:space="preserve">зовой выигрыш в размере </w:t>
      </w:r>
      <w:r>
        <w:rPr>
          <w:rStyle w:val="11"/>
        </w:rPr>
        <w:t>311.100</w:t>
      </w:r>
      <w:r>
        <w:t xml:space="preserve"> баллов.</w:t>
      </w:r>
    </w:p>
    <w:p w:rsidR="00B72257" w:rsidRDefault="00745924">
      <w:pPr>
        <w:pStyle w:val="120"/>
        <w:keepNext/>
        <w:keepLines/>
        <w:shd w:val="clear" w:color="auto" w:fill="auto"/>
        <w:spacing w:before="0"/>
        <w:ind w:left="20"/>
      </w:pPr>
      <w:bookmarkStart w:id="8" w:name="bookmark7"/>
      <w:r>
        <w:t>Пункт 9.</w:t>
      </w:r>
      <w:bookmarkEnd w:id="8"/>
    </w:p>
    <w:p w:rsidR="00B72257" w:rsidRDefault="00745924">
      <w:pPr>
        <w:pStyle w:val="21"/>
        <w:shd w:val="clear" w:color="auto" w:fill="auto"/>
        <w:spacing w:after="0"/>
        <w:ind w:left="20" w:right="220"/>
        <w:jc w:val="left"/>
      </w:pPr>
      <w:proofErr w:type="gramStart"/>
      <w:r>
        <w:t>Заказчик, нарушивший ПОЗ или не выполнивший Правила действу</w:t>
      </w:r>
      <w:r>
        <w:t>ющей акции, считаются снятыми со списка участника данного и не могут претен</w:t>
      </w:r>
      <w:r>
        <w:softHyphen/>
        <w:t>довать на какие-либо поощрения [награды, призы).</w:t>
      </w:r>
      <w:proofErr w:type="gramEnd"/>
      <w:r>
        <w:t xml:space="preserve"> Получивший два уст</w:t>
      </w:r>
      <w:r>
        <w:softHyphen/>
        <w:t>ных предупреждения от исполнителя заказа, на третье предупреждение заказчик также снимается с участия в акции бе</w:t>
      </w:r>
      <w:r>
        <w:t>з прав на поощрение. Все на</w:t>
      </w:r>
      <w:r>
        <w:softHyphen/>
        <w:t>рушители аннулируются права на поощрение независимо от этапа их дос</w:t>
      </w:r>
      <w:r>
        <w:softHyphen/>
        <w:t>тижения.</w:t>
      </w:r>
    </w:p>
    <w:p w:rsidR="00B72257" w:rsidRDefault="00745924">
      <w:pPr>
        <w:pStyle w:val="30"/>
        <w:shd w:val="clear" w:color="auto" w:fill="auto"/>
        <w:spacing w:line="120" w:lineRule="exact"/>
        <w:ind w:left="1860"/>
      </w:pPr>
      <w:r>
        <w:t>Организационный совет при системе «Авто-М» трёх стран: Россия, Казахстан и Украина.</w:t>
      </w:r>
    </w:p>
    <w:sectPr w:rsidR="00B72257">
      <w:type w:val="continuous"/>
      <w:pgSz w:w="11909" w:h="16834"/>
      <w:pgMar w:top="3448" w:right="1939" w:bottom="2896" w:left="1939" w:header="0" w:footer="3" w:gutter="30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924" w:rsidRDefault="00745924">
      <w:r>
        <w:separator/>
      </w:r>
    </w:p>
  </w:endnote>
  <w:endnote w:type="continuationSeparator" w:id="0">
    <w:p w:rsidR="00745924" w:rsidRDefault="00745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924" w:rsidRDefault="00745924"/>
  </w:footnote>
  <w:footnote w:type="continuationSeparator" w:id="0">
    <w:p w:rsidR="00745924" w:rsidRDefault="0074592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B72257"/>
    <w:rsid w:val="006A65C3"/>
    <w:rsid w:val="00745924"/>
    <w:rsid w:val="00B7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00"/>
      <w:u w:val="single"/>
    </w:rPr>
  </w:style>
  <w:style w:type="character" w:customStyle="1" w:styleId="2">
    <w:name w:val="Основной текст (2)_"/>
    <w:basedOn w:val="a0"/>
    <w:link w:val="20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4">
    <w:name w:val="Основной текст_"/>
    <w:basedOn w:val="a0"/>
    <w:link w:val="21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">
    <w:name w:val="Заголовок №1_"/>
    <w:basedOn w:val="a0"/>
    <w:link w:val="10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1">
    <w:name w:val="Основной текст1"/>
    <w:basedOn w:val="a4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12">
    <w:name w:val="Заголовок №1 (2)_"/>
    <w:basedOn w:val="a0"/>
    <w:link w:val="120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sz w:val="12"/>
      <w:szCs w:val="1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00" w:lineRule="exact"/>
      <w:jc w:val="both"/>
    </w:pPr>
    <w:rPr>
      <w:rFonts w:ascii="Bookman Old Style" w:eastAsia="Bookman Old Style" w:hAnsi="Bookman Old Style" w:cs="Bookman Old Style"/>
      <w:b/>
      <w:bCs/>
      <w:sz w:val="19"/>
      <w:szCs w:val="19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after="240" w:line="300" w:lineRule="exact"/>
      <w:jc w:val="both"/>
    </w:pPr>
    <w:rPr>
      <w:rFonts w:ascii="Bookman Old Style" w:eastAsia="Bookman Old Style" w:hAnsi="Bookman Old Style" w:cs="Bookman Old Style"/>
      <w:sz w:val="18"/>
      <w:szCs w:val="1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240" w:line="302" w:lineRule="exact"/>
      <w:jc w:val="both"/>
      <w:outlineLvl w:val="0"/>
    </w:pPr>
    <w:rPr>
      <w:rFonts w:ascii="Bookman Old Style" w:eastAsia="Bookman Old Style" w:hAnsi="Bookman Old Style" w:cs="Bookman Old Style"/>
      <w:b/>
      <w:bCs/>
      <w:sz w:val="19"/>
      <w:szCs w:val="19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before="240" w:line="300" w:lineRule="exact"/>
      <w:jc w:val="both"/>
      <w:outlineLvl w:val="0"/>
    </w:pPr>
    <w:rPr>
      <w:rFonts w:ascii="Bookman Old Style" w:eastAsia="Bookman Old Style" w:hAnsi="Bookman Old Style" w:cs="Bookman Old Style"/>
      <w:b/>
      <w:bCs/>
      <w:sz w:val="19"/>
      <w:szCs w:val="19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i/>
      <w:iCs/>
      <w:sz w:val="12"/>
      <w:szCs w:val="1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2012-12-25T19:49:00Z</dcterms:created>
  <dcterms:modified xsi:type="dcterms:W3CDTF">2012-12-25T19:53:00Z</dcterms:modified>
</cp:coreProperties>
</file>